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44BF6" w14:textId="53F60BAE" w:rsidR="00070AFB" w:rsidRDefault="00070AFB" w:rsidP="00070AFB">
      <w:pPr>
        <w:pStyle w:val="Title"/>
      </w:pPr>
      <w:r>
        <w:t>MGS/WMU PFAS Symposium 2026</w:t>
      </w:r>
    </w:p>
    <w:p w14:paraId="6C882BA4" w14:textId="7A7771C3" w:rsidR="00D767E9" w:rsidRDefault="00D767E9" w:rsidP="00D767E9">
      <w:pPr>
        <w:pStyle w:val="Heading1"/>
      </w:pPr>
      <w:r>
        <w:t>Panel Members</w:t>
      </w:r>
    </w:p>
    <w:p w14:paraId="2FD062BB" w14:textId="77777777" w:rsidR="00BC01AB" w:rsidRPr="00BC01AB" w:rsidRDefault="00BC01AB" w:rsidP="00BC01AB"/>
    <w:p w14:paraId="2E9E40E5" w14:textId="34FDEFE2" w:rsidR="00D767E9" w:rsidRPr="003E6EB5" w:rsidRDefault="00D767E9" w:rsidP="003D696B">
      <w:pPr>
        <w:rPr>
          <w:rStyle w:val="Strong"/>
        </w:rPr>
      </w:pPr>
      <w:r w:rsidRPr="003E6EB5">
        <w:rPr>
          <w:rStyle w:val="Strong"/>
        </w:rPr>
        <w:t>Panelist: Garret Ellison</w:t>
      </w:r>
    </w:p>
    <w:p w14:paraId="2114CF4E" w14:textId="446BE2A5" w:rsidR="00C10E04" w:rsidRDefault="00D767E9" w:rsidP="00C10E04">
      <w:r>
        <w:t>Bio:</w:t>
      </w:r>
      <w:r w:rsidR="00C10E04">
        <w:t xml:space="preserve"> Garret Ellison is an award-winning journalist with MLive Media Group whose investigative reporting helped expose the Michigan PFAS contamination crisis. In 2017, Ellison broke the story of the Wolverine Worldwide tannery pollution in Rockford, Mich. Widespread groundwater contamination was revealed in a corporate footwear giant’s hometown and helped launch a statewide reckoning with “forever chemicals.” His sustained coverage informed residents and policymakers, and shaped public understanding of one of Michigan’s most consequential environmental health issues.</w:t>
      </w:r>
    </w:p>
    <w:p w14:paraId="1FED0EED" w14:textId="28E534D4" w:rsidR="00C10E04" w:rsidRDefault="00C10E04" w:rsidP="00C10E04">
      <w:r>
        <w:t xml:space="preserve">As an environmental beat reporter, Ellison has spent more than a decade covering natural resource policy, water quality issues and industrial pollution across Michigan and the Great Lakes. He has spent years documenting the unfolding science, regulatory challenges and human impacts of PFAS in Michigan. His scrutiny of Michigan groundwater withdrawals forced state agencies to re-examine water bottling permits for </w:t>
      </w:r>
      <w:r w:rsidR="00807F6E">
        <w:t>Nestlé</w:t>
      </w:r>
      <w:r>
        <w:t xml:space="preserve"> and his reporting </w:t>
      </w:r>
      <w:r w:rsidR="009A3A09">
        <w:t xml:space="preserve">on </w:t>
      </w:r>
      <w:r>
        <w:t>Kalamazoo air quality led to a state public health investigation that resulted in increased monitoring and exposure mitigation in a fenceline community.</w:t>
      </w:r>
    </w:p>
    <w:p w14:paraId="4DE0ACBB" w14:textId="64625C68" w:rsidR="00D767E9" w:rsidRDefault="00C10E04" w:rsidP="00C10E04">
      <w:r>
        <w:t>Ellison’s reporting has been cited by nonprofit organizations, academic researchers, government agencies and Michigan Gov. Gretchen Whitmer for its rigor and public service value. He has received multiple state and national journalism awards, including recognition from the Michigan Press Association, Associated Press Media Editors, the Society of Environmental Journalists and National Academy of Television Arts and Sciences. In his spare time, Ellison teaches journalism at Western Michigan University and explores the state’s natural features with his wife, Amy, and daughter, Olive.</w:t>
      </w:r>
    </w:p>
    <w:p w14:paraId="1D4EF0F8" w14:textId="66AC0CA1" w:rsidR="004C6F7C" w:rsidRPr="00F04F92" w:rsidRDefault="004C6F7C" w:rsidP="004C6F7C">
      <w:pPr>
        <w:rPr>
          <w:rStyle w:val="Strong"/>
        </w:rPr>
      </w:pPr>
      <w:r w:rsidRPr="00F04F92">
        <w:rPr>
          <w:rStyle w:val="Strong"/>
        </w:rPr>
        <w:t>Panelist:</w:t>
      </w:r>
      <w:r>
        <w:rPr>
          <w:rStyle w:val="Strong"/>
        </w:rPr>
        <w:t xml:space="preserve"> </w:t>
      </w:r>
      <w:r w:rsidRPr="00AD00F4">
        <w:rPr>
          <w:rStyle w:val="Strong"/>
        </w:rPr>
        <w:t>Dav</w:t>
      </w:r>
      <w:r w:rsidR="00171EFF">
        <w:rPr>
          <w:rStyle w:val="Strong"/>
        </w:rPr>
        <w:t>id</w:t>
      </w:r>
      <w:r w:rsidRPr="00AD00F4">
        <w:rPr>
          <w:rStyle w:val="Strong"/>
        </w:rPr>
        <w:t xml:space="preserve"> Harn</w:t>
      </w:r>
      <w:r w:rsidR="00171EFF">
        <w:rPr>
          <w:rStyle w:val="Strong"/>
        </w:rPr>
        <w:t>, CPG</w:t>
      </w:r>
    </w:p>
    <w:p w14:paraId="787F197B" w14:textId="7BEAE17F" w:rsidR="004C6F7C" w:rsidRPr="004C6F7C" w:rsidRDefault="004C6F7C" w:rsidP="004C6F7C">
      <w:r>
        <w:t xml:space="preserve">Bio: </w:t>
      </w:r>
      <w:r w:rsidRPr="004C6F7C">
        <w:t xml:space="preserve">David Harn is the District Supervisor for EGLE’s Remediation and Redevelopment Division’s Kalamazoo District Office. Dave’s natural affinity for the outdoors and dinosaurs drew him to the field of </w:t>
      </w:r>
      <w:r w:rsidR="00A91689">
        <w:t>g</w:t>
      </w:r>
      <w:r w:rsidRPr="004C6F7C">
        <w:t xml:space="preserve">eology, where he received his bachelor’s degree from Central Michigan University and a master’s degree from the University of Oklahoma. Returning to Michigan, Dave began his career in environmental consulting and then transitioned to the regulatory side with the state of Michigan. As a project manager for the state, Dave has overseen private-party and state-funded investigations and cleanups and was on the front lines and at people’s front doors when the Parchment PFAS water crisis arrived in 2018. Dave now helps his staff navigate even more complicated sites and problems related to PFAS and other contaminants within the Kalamazoo District. In his spare time, Dave can be found enforcing the </w:t>
      </w:r>
      <w:r w:rsidRPr="00EC5BE9">
        <w:rPr>
          <w:i/>
          <w:iCs/>
        </w:rPr>
        <w:t>Laws of the Game</w:t>
      </w:r>
      <w:r w:rsidRPr="004C6F7C">
        <w:t xml:space="preserve"> at his local AYSO soccer field or bird watching at a nearby nature preserve.</w:t>
      </w:r>
      <w:r w:rsidRPr="00BC01AB">
        <w:rPr>
          <w:i/>
          <w:iCs/>
        </w:rPr>
        <w:t xml:space="preserve"> </w:t>
      </w:r>
    </w:p>
    <w:p w14:paraId="2B914BBA" w14:textId="77777777" w:rsidR="004C6F7C" w:rsidRPr="003E6EB5" w:rsidRDefault="004C6F7C" w:rsidP="004C6F7C">
      <w:pPr>
        <w:rPr>
          <w:rStyle w:val="Strong"/>
        </w:rPr>
      </w:pPr>
      <w:r w:rsidRPr="003E6EB5">
        <w:rPr>
          <w:rStyle w:val="Strong"/>
        </w:rPr>
        <w:t>Panelist: Kristen Hasbrouck, PG, CPG</w:t>
      </w:r>
    </w:p>
    <w:p w14:paraId="0012E2D6" w14:textId="77777777" w:rsidR="004C6F7C" w:rsidRDefault="004C6F7C" w:rsidP="004C6F7C">
      <w:r>
        <w:t>Bio: Kristen Hasbrouck, PG, CPG, is a hydrogeologist and PFAS specialist with more than 15 years of environmental research and consulting experience, including extensive work on PFAS investigations at private sector and Federal sites. She is Principal Hydrogeologist at Tandem Environmental and a PhD student in geology at Western Michigan University, where her research focuses on PFAS movement through groundwater and improved approaches for understanding contaminant mass transport and discharge.</w:t>
      </w:r>
    </w:p>
    <w:p w14:paraId="6945187B" w14:textId="282A64E7" w:rsidR="00D767E9" w:rsidRPr="00F04F92" w:rsidRDefault="00D767E9" w:rsidP="003D696B">
      <w:pPr>
        <w:rPr>
          <w:rStyle w:val="Strong"/>
        </w:rPr>
      </w:pPr>
      <w:r w:rsidRPr="00F04F92">
        <w:rPr>
          <w:rStyle w:val="Strong"/>
        </w:rPr>
        <w:lastRenderedPageBreak/>
        <w:t>Panel</w:t>
      </w:r>
      <w:r w:rsidR="00F04F92" w:rsidRPr="00F04F92">
        <w:rPr>
          <w:rStyle w:val="Strong"/>
        </w:rPr>
        <w:t>ist</w:t>
      </w:r>
      <w:r w:rsidRPr="00F04F92">
        <w:rPr>
          <w:rStyle w:val="Strong"/>
        </w:rPr>
        <w:t>:</w:t>
      </w:r>
      <w:r w:rsidR="00F04F92" w:rsidRPr="00F04F92">
        <w:rPr>
          <w:rStyle w:val="Strong"/>
        </w:rPr>
        <w:t xml:space="preserve"> Samantha Pickering</w:t>
      </w:r>
    </w:p>
    <w:p w14:paraId="6C198AD6" w14:textId="4718C2AC" w:rsidR="00D767E9" w:rsidRDefault="00D767E9" w:rsidP="003D696B">
      <w:r>
        <w:t>Bio:</w:t>
      </w:r>
      <w:r w:rsidR="00C10E04">
        <w:t xml:space="preserve"> </w:t>
      </w:r>
      <w:r w:rsidR="00C10E04" w:rsidRPr="00C10E04">
        <w:t>Samantha Pickering, MPH is the Public and Environmental Health Policy Manager at the Michigan Environmental Council, where she works to advance policies that protect public health and Michigan’s environment. Her work focuses on environmental health policy, including lead-safe housing, microplastics, PFAS, and other emerging contaminants, air quality, and drinking water quality. Samantha holds a Master of Public Health from Wayne State University, with additional training in urban sustainability. She brings a health equity perspective to environmental policy, with a particular interest in translating scientific evidence into effective state-level policy and communicating complex environmental health issues to policymakers and the public</w:t>
      </w:r>
      <w:r w:rsidR="009A3A09">
        <w:t>.</w:t>
      </w:r>
    </w:p>
    <w:p w14:paraId="0FACC42A" w14:textId="5B812F95" w:rsidR="00F04F92" w:rsidRPr="00F04F92" w:rsidRDefault="00F04F92" w:rsidP="003D696B">
      <w:pPr>
        <w:rPr>
          <w:rStyle w:val="Strong"/>
        </w:rPr>
      </w:pPr>
      <w:r w:rsidRPr="00F04F92">
        <w:rPr>
          <w:rStyle w:val="Strong"/>
        </w:rPr>
        <w:t>Panelist:</w:t>
      </w:r>
      <w:r w:rsidR="00AD00F4">
        <w:rPr>
          <w:rStyle w:val="Strong"/>
        </w:rPr>
        <w:t xml:space="preserve"> </w:t>
      </w:r>
      <w:r w:rsidR="00AD00F4" w:rsidRPr="00AD00F4">
        <w:rPr>
          <w:rStyle w:val="Strong"/>
        </w:rPr>
        <w:t>Ian O. Smith, PhD</w:t>
      </w:r>
    </w:p>
    <w:p w14:paraId="19ACAF75" w14:textId="1B3477C2" w:rsidR="00D767E9" w:rsidRDefault="00D767E9" w:rsidP="003D696B">
      <w:r>
        <w:t>Bio:</w:t>
      </w:r>
      <w:r w:rsidR="002B59B5">
        <w:t xml:space="preserve"> </w:t>
      </w:r>
      <w:r w:rsidR="002B59B5" w:rsidRPr="002B59B5">
        <w:t>Ian joined the Michigan Department of Environment, Great Lakes, and Energy in 2018, and currently manages the Emerging Contaminants Unit (ECU) in EGLE’s Drinking Water and Environmental Health Division. This group is concerned with addressing contaminants and issues of emerging concern related to Michigan’s public drinking water and source water and has played a primary role in the administration of sampling and data analysis efforts related to these concerns, including a focus on PFAS impact. In 2024, the unit expanded to also focus on source water assessment and protection in Michigan. Ian is a graduate of Michigan State University and, prior to his time with EGLE, spent a decade working as an environmental consultant and research scientist.</w:t>
      </w:r>
    </w:p>
    <w:p w14:paraId="7AC37ED3" w14:textId="69E264BE" w:rsidR="00D767E9" w:rsidRDefault="00D767E9" w:rsidP="00BC01AB">
      <w:pPr>
        <w:pStyle w:val="Heading1"/>
      </w:pPr>
      <w:r>
        <w:t>Presentation Speakers</w:t>
      </w:r>
    </w:p>
    <w:p w14:paraId="006C8161" w14:textId="77777777" w:rsidR="00BC01AB" w:rsidRPr="00BC01AB" w:rsidRDefault="00BC01AB" w:rsidP="00BC01AB"/>
    <w:p w14:paraId="20BBD993" w14:textId="77777777" w:rsidR="00BC01AB" w:rsidRPr="003E6EB5" w:rsidRDefault="00BC01AB" w:rsidP="00BC01AB">
      <w:pPr>
        <w:rPr>
          <w:rStyle w:val="Strong"/>
        </w:rPr>
      </w:pPr>
      <w:r w:rsidRPr="003E6EB5">
        <w:rPr>
          <w:rStyle w:val="Strong"/>
        </w:rPr>
        <w:t>Speaker: Jason Wang, PhD</w:t>
      </w:r>
    </w:p>
    <w:p w14:paraId="61969DF6" w14:textId="77777777" w:rsidR="00BC01AB" w:rsidRDefault="00BC01AB" w:rsidP="00BC01AB">
      <w:r>
        <w:t xml:space="preserve">Presentation Title: </w:t>
      </w:r>
      <w:r w:rsidRPr="00BC01AB">
        <w:rPr>
          <w:i/>
          <w:iCs/>
        </w:rPr>
        <w:t>Coming Soon</w:t>
      </w:r>
    </w:p>
    <w:p w14:paraId="6A36E418" w14:textId="77777777" w:rsidR="00BC01AB" w:rsidRDefault="00BC01AB" w:rsidP="00BC01AB">
      <w:r>
        <w:t>Bio:</w:t>
      </w:r>
    </w:p>
    <w:p w14:paraId="36F17736" w14:textId="77777777" w:rsidR="00BC01AB" w:rsidRPr="008139C9" w:rsidRDefault="00BC01AB" w:rsidP="00BC01AB">
      <w:pPr>
        <w:rPr>
          <w:rStyle w:val="Strong"/>
        </w:rPr>
      </w:pPr>
      <w:r w:rsidRPr="008139C9">
        <w:rPr>
          <w:rStyle w:val="Strong"/>
        </w:rPr>
        <w:t>Speaker: Kristen Hasbrouck, PG, CPG</w:t>
      </w:r>
    </w:p>
    <w:p w14:paraId="68771F44" w14:textId="77777777" w:rsidR="00BC01AB" w:rsidRDefault="00BC01AB" w:rsidP="00BC01AB">
      <w:r>
        <w:t>Presentation Title:</w:t>
      </w:r>
      <w:r w:rsidRPr="008139C9">
        <w:rPr>
          <w:i/>
          <w:iCs/>
        </w:rPr>
        <w:t xml:space="preserve"> Tracking PFAS in Groundwater: Where the Mass is and What We Miss</w:t>
      </w:r>
    </w:p>
    <w:p w14:paraId="3CF76CF0" w14:textId="77777777" w:rsidR="00BC01AB" w:rsidRDefault="00BC01AB" w:rsidP="00BC01AB">
      <w:r>
        <w:t>Bio: Kristen Hasbrouck, PG, CPG, is a hydrogeologist and PFAS specialist with more than 15 years of environmental research and consulting experience, including extensive work on PFAS investigations at private sector and Federal sites. She is Principal Hydrogeologist at Tandem Environmental and a PhD student in geology at Western Michigan University, where her research focuses on PFAS movement through groundwater and improved approaches for understanding contaminant mass transport and discharge.</w:t>
      </w:r>
    </w:p>
    <w:p w14:paraId="56D964FA" w14:textId="77777777" w:rsidR="00BC01AB" w:rsidRPr="003E6EB5" w:rsidRDefault="00BC01AB" w:rsidP="00BC01AB">
      <w:pPr>
        <w:rPr>
          <w:rStyle w:val="Strong"/>
        </w:rPr>
      </w:pPr>
      <w:r w:rsidRPr="003E6EB5">
        <w:rPr>
          <w:rStyle w:val="Strong"/>
        </w:rPr>
        <w:t>Speaker: Mert Atilhan, PhD</w:t>
      </w:r>
    </w:p>
    <w:p w14:paraId="6D03B91D" w14:textId="77777777" w:rsidR="00BC01AB" w:rsidRDefault="00BC01AB" w:rsidP="00BC01AB">
      <w:r>
        <w:t xml:space="preserve">Presentation Title: </w:t>
      </w:r>
      <w:r w:rsidRPr="00BC01AB">
        <w:rPr>
          <w:i/>
          <w:iCs/>
        </w:rPr>
        <w:t>Coming Soon</w:t>
      </w:r>
    </w:p>
    <w:p w14:paraId="42E175C3" w14:textId="77777777" w:rsidR="00BC01AB" w:rsidRDefault="00BC01AB" w:rsidP="00BC01AB">
      <w:r>
        <w:t>Bio:</w:t>
      </w:r>
    </w:p>
    <w:p w14:paraId="50D71446" w14:textId="37D2E991" w:rsidR="00D767E9" w:rsidRPr="008139C9" w:rsidRDefault="00D767E9" w:rsidP="003D696B">
      <w:pPr>
        <w:rPr>
          <w:rStyle w:val="Strong"/>
        </w:rPr>
      </w:pPr>
      <w:r w:rsidRPr="008139C9">
        <w:rPr>
          <w:rStyle w:val="Strong"/>
        </w:rPr>
        <w:t>Speaker: Matt Reeves, PhD</w:t>
      </w:r>
    </w:p>
    <w:p w14:paraId="2A38D8D1" w14:textId="77777777" w:rsidR="00D767E9" w:rsidRPr="00D767E9" w:rsidRDefault="00D767E9" w:rsidP="00D767E9">
      <w:r>
        <w:t xml:space="preserve">Presentation Title: </w:t>
      </w:r>
      <w:r w:rsidRPr="00D767E9">
        <w:rPr>
          <w:i/>
          <w:iCs/>
        </w:rPr>
        <w:t>What’s in the Foam? PFAS in Michigan Waters and a New Way to Remove It</w:t>
      </w:r>
    </w:p>
    <w:p w14:paraId="45C655B8" w14:textId="0E4F7598" w:rsidR="003D696B" w:rsidRDefault="00D767E9" w:rsidP="003D696B">
      <w:r>
        <w:t>Bio:</w:t>
      </w:r>
      <w:r w:rsidR="00040E4E">
        <w:t xml:space="preserve"> </w:t>
      </w:r>
      <w:r w:rsidR="00040E4E" w:rsidRPr="00040E4E">
        <w:t xml:space="preserve">Dr. Matt Reeves is a Professor in the Department of Geological and Environmental Sciences at Western Michigan University. Dr. Reeves’ research background broadly encompasses applied and theoretical investigations </w:t>
      </w:r>
      <w:r w:rsidR="00040E4E" w:rsidRPr="00040E4E">
        <w:lastRenderedPageBreak/>
        <w:t>of fluid flow, heat and solute transport in the environment. His recent research has focused on the fate and transport of contaminants (microplastics, nitrate, PFAS, quaternary ammonium compounds, radionuclides, road salt) and their treatment in engineered and natural systems. He has conducted numerous PFAS investigations involving surface water, groundwater, landfill leachate, wastewater, sludge-biosolids, foam, and tree cores. </w:t>
      </w:r>
    </w:p>
    <w:p w14:paraId="3E8E09CA" w14:textId="77777777" w:rsidR="00BC01AB" w:rsidRPr="003E6EB5" w:rsidRDefault="00BC01AB" w:rsidP="00BC01AB">
      <w:pPr>
        <w:rPr>
          <w:rStyle w:val="Strong"/>
        </w:rPr>
      </w:pPr>
      <w:r w:rsidRPr="003E6EB5">
        <w:rPr>
          <w:rStyle w:val="Strong"/>
        </w:rPr>
        <w:t>Speaker: Priyanka Sharma, PhD</w:t>
      </w:r>
    </w:p>
    <w:p w14:paraId="6A1A547C" w14:textId="77777777" w:rsidR="00BC01AB" w:rsidRDefault="00BC01AB" w:rsidP="00BC01AB">
      <w:r>
        <w:t xml:space="preserve">Presentation Title: </w:t>
      </w:r>
      <w:r w:rsidRPr="00BC01AB">
        <w:rPr>
          <w:i/>
          <w:iCs/>
        </w:rPr>
        <w:t>Modified Cellulose Adsorbent to tackle the PFAS Impurities</w:t>
      </w:r>
    </w:p>
    <w:p w14:paraId="0F280B8A" w14:textId="77777777" w:rsidR="00BC01AB" w:rsidRDefault="00BC01AB" w:rsidP="00BC01AB">
      <w:r>
        <w:t xml:space="preserve">Bio: </w:t>
      </w:r>
      <w:r w:rsidRPr="002B59B5">
        <w:t>Dr. Priyanka Sharma is an assistant professor of chemical engineering at Western Michigan University. She received her PhD in Polymer Science and Engineering from the CSIR-National Chemical Laboratory in India. Dr. Sharma completed her postdoctoral training in the Department of Chemistry at Stony Brook University, New York. Her research interest is in developing sustainable ways to modify plant fibers for environmental remediation applications. She is the recipient of the Prince Sultan bin-Abdulaziz International Prize for Water 2020 (The Creativity Prize). She also received the Blavatnik Young Scientist Award 2018 from the New York Academy of Sciences and the National Academic Inventor’s Award (SBU Chapter) 2020. Her current research focuses on sustainably addressing nutrient pollutants and PFAS impurities. </w:t>
      </w:r>
    </w:p>
    <w:p w14:paraId="18730D8D" w14:textId="7A4DF29F" w:rsidR="003D696B" w:rsidRPr="008139C9" w:rsidRDefault="003D696B" w:rsidP="003D696B">
      <w:pPr>
        <w:rPr>
          <w:rStyle w:val="Strong"/>
        </w:rPr>
      </w:pPr>
      <w:r w:rsidRPr="008139C9">
        <w:rPr>
          <w:rStyle w:val="Strong"/>
        </w:rPr>
        <w:t>Speaker: Yan Lu, PhD</w:t>
      </w:r>
    </w:p>
    <w:p w14:paraId="10DB9E8F" w14:textId="0A4C4E7D" w:rsidR="003D696B" w:rsidRDefault="003D696B" w:rsidP="003D696B">
      <w:r>
        <w:t xml:space="preserve">Presentation Title: </w:t>
      </w:r>
      <w:r w:rsidRPr="00D767E9">
        <w:rPr>
          <w:i/>
          <w:iCs/>
        </w:rPr>
        <w:t>Interactions of PFOS Toxicity and High Light Stress on Plant Growth and Photosynthesis</w:t>
      </w:r>
    </w:p>
    <w:p w14:paraId="15281565" w14:textId="09094A24" w:rsidR="003E6EB5" w:rsidRDefault="003D696B" w:rsidP="003E6EB5">
      <w:r>
        <w:t>Bio: Dr. Yan Lu is a professor in the Department of Biological Sciences at Western Michigan University. The Lu Laboratory uses genetic, biochemical and physiological approaches to understand how plants respond to environmental stress and pollutants, such as PFAS. In addition to these environment-related research questions, the Lu Laboratory is interested in protein import and targeting in the chloroplast, the site of photosynthesis. Dr. Lu also serves as the principal investigator of an NSF-funded Research Experiences for Teachers Sites in Biological Sciences (BIORETS) program at WMU. This program provides middle and high school science teachers in Southwest Michigan with authentic research experience and transformative curricular improvement and professional development opportunities.</w:t>
      </w:r>
    </w:p>
    <w:p w14:paraId="6500EE02" w14:textId="77777777" w:rsidR="00BC01AB" w:rsidRPr="008139C9" w:rsidRDefault="00BC01AB" w:rsidP="00BC01AB">
      <w:pPr>
        <w:rPr>
          <w:rStyle w:val="Strong"/>
        </w:rPr>
      </w:pPr>
      <w:r w:rsidRPr="008139C9">
        <w:rPr>
          <w:rStyle w:val="Strong"/>
        </w:rPr>
        <w:t>Speaker: Sara Pearson, CPG</w:t>
      </w:r>
    </w:p>
    <w:p w14:paraId="6FB7AC99" w14:textId="77777777" w:rsidR="00BC01AB" w:rsidRDefault="00BC01AB" w:rsidP="00BC01AB">
      <w:r>
        <w:t>Presentation Title:</w:t>
      </w:r>
      <w:r w:rsidRPr="00D767E9">
        <w:rPr>
          <w:i/>
          <w:iCs/>
        </w:rPr>
        <w:t xml:space="preserve"> Private Wells and PFAS: What Testing Means and What You Can Do Next</w:t>
      </w:r>
    </w:p>
    <w:p w14:paraId="74655CAB" w14:textId="77777777" w:rsidR="00BC01AB" w:rsidRDefault="00BC01AB" w:rsidP="00BC01AB">
      <w:r>
        <w:t>Bio: Sara Pearson is the Director of the Michigan Geological Survey at Western Michigan University and a professional geologist with more than 34 years of experience in government, private industry, and academic settings. Her work has focused on hydrogeology, groundwater protection, environmental investigation, geologic mapping, and the use of subsurface data to support sound decision-making.</w:t>
      </w:r>
    </w:p>
    <w:p w14:paraId="6FA10C52" w14:textId="77777777" w:rsidR="00BC01AB" w:rsidRDefault="00BC01AB" w:rsidP="00BC01AB">
      <w:r>
        <w:t>Prior to joining Western Michigan University, Sara held leadership roles with the Michigan Department of Environment, Great Lakes, and Energy, where her work included applied environmental geology and groundwater-related programs. She is also active nationally through the American Institute of Professional Geologists, including serving as National President and National Ethics Chair.</w:t>
      </w:r>
    </w:p>
    <w:p w14:paraId="10629DE7" w14:textId="77777777" w:rsidR="00BC01AB" w:rsidRDefault="00BC01AB" w:rsidP="00BC01AB">
      <w:r>
        <w:t>Sara holds an M.S. in Earth Science with a hydrogeology focus from Western Michigan University and a B.S. in Geography and Environmental Studies from Aquinas College. She brings a practical, science-based perspective to groundwater contamination issues, emphasizing reliable data, professional judgment, and protection of Michigan’s water resources.</w:t>
      </w:r>
    </w:p>
    <w:p w14:paraId="04B669AE" w14:textId="77777777" w:rsidR="00BC01AB" w:rsidRDefault="00BC01AB" w:rsidP="003E6EB5"/>
    <w:sectPr w:rsidR="00BC01A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D0FCD" w14:textId="77777777" w:rsidR="00C17DDD" w:rsidRDefault="00C17DDD" w:rsidP="00C17DDD">
      <w:pPr>
        <w:spacing w:after="0" w:line="240" w:lineRule="auto"/>
      </w:pPr>
      <w:r>
        <w:separator/>
      </w:r>
    </w:p>
  </w:endnote>
  <w:endnote w:type="continuationSeparator" w:id="0">
    <w:p w14:paraId="177D47A0" w14:textId="77777777" w:rsidR="00C17DDD" w:rsidRDefault="00C17DDD" w:rsidP="00C17DDD">
      <w:pPr>
        <w:spacing w:after="0" w:line="240" w:lineRule="auto"/>
      </w:pPr>
      <w:r>
        <w:continuationSeparator/>
      </w:r>
    </w:p>
  </w:endnote>
  <w:endnote w:type="continuationNotice" w:id="1">
    <w:p w14:paraId="1D982F1B" w14:textId="77777777" w:rsidR="0022130D" w:rsidRDefault="00221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0CB4" w14:textId="77777777" w:rsidR="00C17DDD" w:rsidRDefault="00C17DDD" w:rsidP="00C17DDD">
      <w:pPr>
        <w:spacing w:after="0" w:line="240" w:lineRule="auto"/>
      </w:pPr>
      <w:r>
        <w:separator/>
      </w:r>
    </w:p>
  </w:footnote>
  <w:footnote w:type="continuationSeparator" w:id="0">
    <w:p w14:paraId="6C484F6E" w14:textId="77777777" w:rsidR="00C17DDD" w:rsidRDefault="00C17DDD" w:rsidP="00C17DDD">
      <w:pPr>
        <w:spacing w:after="0" w:line="240" w:lineRule="auto"/>
      </w:pPr>
      <w:r>
        <w:continuationSeparator/>
      </w:r>
    </w:p>
  </w:footnote>
  <w:footnote w:type="continuationNotice" w:id="1">
    <w:p w14:paraId="384C00F4" w14:textId="77777777" w:rsidR="0022130D" w:rsidRDefault="002213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88BD" w14:textId="2850BE35" w:rsidR="00C17DDD" w:rsidRDefault="00C05F0A" w:rsidP="00C05F0A">
    <w:pPr>
      <w:pStyle w:val="Header"/>
      <w:jc w:val="center"/>
    </w:pPr>
    <w:r>
      <w:rPr>
        <w:noProof/>
      </w:rPr>
      <w:drawing>
        <wp:inline distT="0" distB="0" distL="0" distR="0" wp14:anchorId="524D6B08" wp14:editId="37D4DFCE">
          <wp:extent cx="4557370" cy="914400"/>
          <wp:effectExtent l="0" t="0" r="0" b="0"/>
          <wp:docPr id="1" name="Picture 1" descr="Official Log of Western Michigan University and the Michigan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ial Log of Western Michigan University and the Michigan Geological Surv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737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6B"/>
    <w:rsid w:val="00040E4E"/>
    <w:rsid w:val="00070AFB"/>
    <w:rsid w:val="00171EFF"/>
    <w:rsid w:val="001E4324"/>
    <w:rsid w:val="0022130D"/>
    <w:rsid w:val="002B59B5"/>
    <w:rsid w:val="003D696B"/>
    <w:rsid w:val="003E6EB5"/>
    <w:rsid w:val="00447B31"/>
    <w:rsid w:val="004C6F7C"/>
    <w:rsid w:val="0052159C"/>
    <w:rsid w:val="00807F6E"/>
    <w:rsid w:val="008139C9"/>
    <w:rsid w:val="00841AF1"/>
    <w:rsid w:val="008F2B2F"/>
    <w:rsid w:val="0093645C"/>
    <w:rsid w:val="00955583"/>
    <w:rsid w:val="009A3A09"/>
    <w:rsid w:val="00A91689"/>
    <w:rsid w:val="00AD00F4"/>
    <w:rsid w:val="00BC01AB"/>
    <w:rsid w:val="00C05F0A"/>
    <w:rsid w:val="00C10E04"/>
    <w:rsid w:val="00C17DDD"/>
    <w:rsid w:val="00CE5E50"/>
    <w:rsid w:val="00D767E9"/>
    <w:rsid w:val="00DA5907"/>
    <w:rsid w:val="00EC5BE9"/>
    <w:rsid w:val="00F04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12E893"/>
  <w15:chartTrackingRefBased/>
  <w15:docId w15:val="{BA81F3F2-1565-41A7-B7FA-64D28621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7E9"/>
  </w:style>
  <w:style w:type="paragraph" w:styleId="Heading1">
    <w:name w:val="heading 1"/>
    <w:basedOn w:val="Normal"/>
    <w:next w:val="Normal"/>
    <w:link w:val="Heading1Char"/>
    <w:uiPriority w:val="9"/>
    <w:qFormat/>
    <w:rsid w:val="00BC01AB"/>
    <w:pPr>
      <w:keepNext/>
      <w:keepLines/>
      <w:spacing w:before="320" w:after="0" w:line="240" w:lineRule="auto"/>
      <w:outlineLvl w:val="0"/>
    </w:pPr>
    <w:rPr>
      <w:rFonts w:asciiTheme="majorHAnsi" w:eastAsiaTheme="majorEastAsia" w:hAnsiTheme="majorHAnsi" w:cstheme="majorBidi"/>
      <w:color w:val="0F4761" w:themeColor="accent1" w:themeShade="BF"/>
      <w:sz w:val="36"/>
      <w:szCs w:val="32"/>
    </w:rPr>
  </w:style>
  <w:style w:type="paragraph" w:styleId="Heading2">
    <w:name w:val="heading 2"/>
    <w:basedOn w:val="Normal"/>
    <w:next w:val="Normal"/>
    <w:link w:val="Heading2Char"/>
    <w:uiPriority w:val="9"/>
    <w:semiHidden/>
    <w:unhideWhenUsed/>
    <w:qFormat/>
    <w:rsid w:val="00D767E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767E9"/>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D767E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767E9"/>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D767E9"/>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D767E9"/>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D767E9"/>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D767E9"/>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1AB"/>
    <w:rPr>
      <w:rFonts w:asciiTheme="majorHAnsi" w:eastAsiaTheme="majorEastAsia" w:hAnsiTheme="majorHAnsi" w:cstheme="majorBidi"/>
      <w:color w:val="0F4761" w:themeColor="accent1" w:themeShade="BF"/>
      <w:sz w:val="36"/>
      <w:szCs w:val="32"/>
    </w:rPr>
  </w:style>
  <w:style w:type="character" w:customStyle="1" w:styleId="Heading2Char">
    <w:name w:val="Heading 2 Char"/>
    <w:basedOn w:val="DefaultParagraphFont"/>
    <w:link w:val="Heading2"/>
    <w:uiPriority w:val="9"/>
    <w:semiHidden/>
    <w:rsid w:val="00D767E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D767E9"/>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D767E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767E9"/>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D767E9"/>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D767E9"/>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D767E9"/>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D767E9"/>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D767E9"/>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D767E9"/>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D767E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767E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D767E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767E9"/>
    <w:rPr>
      <w:i/>
      <w:iCs/>
      <w:color w:val="404040" w:themeColor="text1" w:themeTint="BF"/>
    </w:rPr>
  </w:style>
  <w:style w:type="paragraph" w:styleId="ListParagraph">
    <w:name w:val="List Paragraph"/>
    <w:basedOn w:val="Normal"/>
    <w:uiPriority w:val="34"/>
    <w:qFormat/>
    <w:rsid w:val="003D696B"/>
    <w:pPr>
      <w:ind w:left="720"/>
      <w:contextualSpacing/>
    </w:pPr>
  </w:style>
  <w:style w:type="character" w:styleId="IntenseEmphasis">
    <w:name w:val="Intense Emphasis"/>
    <w:basedOn w:val="DefaultParagraphFont"/>
    <w:uiPriority w:val="21"/>
    <w:qFormat/>
    <w:rsid w:val="00D767E9"/>
    <w:rPr>
      <w:b/>
      <w:bCs/>
      <w:i/>
      <w:iCs/>
    </w:rPr>
  </w:style>
  <w:style w:type="paragraph" w:styleId="IntenseQuote">
    <w:name w:val="Intense Quote"/>
    <w:basedOn w:val="Normal"/>
    <w:next w:val="Normal"/>
    <w:link w:val="IntenseQuoteChar"/>
    <w:uiPriority w:val="30"/>
    <w:qFormat/>
    <w:rsid w:val="00D767E9"/>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D767E9"/>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D767E9"/>
    <w:rPr>
      <w:b/>
      <w:bCs/>
      <w:smallCaps/>
      <w:spacing w:val="5"/>
      <w:u w:val="single"/>
    </w:rPr>
  </w:style>
  <w:style w:type="paragraph" w:styleId="Caption">
    <w:name w:val="caption"/>
    <w:basedOn w:val="Normal"/>
    <w:next w:val="Normal"/>
    <w:uiPriority w:val="35"/>
    <w:semiHidden/>
    <w:unhideWhenUsed/>
    <w:qFormat/>
    <w:rsid w:val="00D767E9"/>
    <w:pPr>
      <w:spacing w:line="240" w:lineRule="auto"/>
    </w:pPr>
    <w:rPr>
      <w:b/>
      <w:bCs/>
      <w:smallCaps/>
      <w:color w:val="595959" w:themeColor="text1" w:themeTint="A6"/>
      <w:spacing w:val="6"/>
    </w:rPr>
  </w:style>
  <w:style w:type="character" w:styleId="Strong">
    <w:name w:val="Strong"/>
    <w:basedOn w:val="DefaultParagraphFont"/>
    <w:uiPriority w:val="22"/>
    <w:qFormat/>
    <w:rsid w:val="00BC01AB"/>
    <w:rPr>
      <w:b/>
      <w:bCs/>
      <w:sz w:val="24"/>
    </w:rPr>
  </w:style>
  <w:style w:type="character" w:styleId="Emphasis">
    <w:name w:val="Emphasis"/>
    <w:basedOn w:val="DefaultParagraphFont"/>
    <w:uiPriority w:val="20"/>
    <w:qFormat/>
    <w:rsid w:val="00D767E9"/>
    <w:rPr>
      <w:i/>
      <w:iCs/>
    </w:rPr>
  </w:style>
  <w:style w:type="paragraph" w:styleId="NoSpacing">
    <w:name w:val="No Spacing"/>
    <w:uiPriority w:val="1"/>
    <w:qFormat/>
    <w:rsid w:val="00D767E9"/>
    <w:pPr>
      <w:spacing w:after="0" w:line="240" w:lineRule="auto"/>
    </w:pPr>
  </w:style>
  <w:style w:type="character" w:styleId="SubtleEmphasis">
    <w:name w:val="Subtle Emphasis"/>
    <w:basedOn w:val="DefaultParagraphFont"/>
    <w:uiPriority w:val="19"/>
    <w:qFormat/>
    <w:rsid w:val="00D767E9"/>
    <w:rPr>
      <w:i/>
      <w:iCs/>
      <w:color w:val="404040" w:themeColor="text1" w:themeTint="BF"/>
    </w:rPr>
  </w:style>
  <w:style w:type="character" w:styleId="SubtleReference">
    <w:name w:val="Subtle Reference"/>
    <w:basedOn w:val="DefaultParagraphFont"/>
    <w:uiPriority w:val="31"/>
    <w:qFormat/>
    <w:rsid w:val="00D767E9"/>
    <w:rPr>
      <w:smallCaps/>
      <w:color w:val="404040" w:themeColor="text1" w:themeTint="BF"/>
      <w:u w:val="single" w:color="7F7F7F" w:themeColor="text1" w:themeTint="80"/>
    </w:rPr>
  </w:style>
  <w:style w:type="character" w:styleId="BookTitle">
    <w:name w:val="Book Title"/>
    <w:basedOn w:val="DefaultParagraphFont"/>
    <w:uiPriority w:val="33"/>
    <w:qFormat/>
    <w:rsid w:val="00D767E9"/>
    <w:rPr>
      <w:b/>
      <w:bCs/>
      <w:smallCaps/>
    </w:rPr>
  </w:style>
  <w:style w:type="paragraph" w:styleId="TOCHeading">
    <w:name w:val="TOC Heading"/>
    <w:basedOn w:val="Heading1"/>
    <w:next w:val="Normal"/>
    <w:uiPriority w:val="39"/>
    <w:semiHidden/>
    <w:unhideWhenUsed/>
    <w:qFormat/>
    <w:rsid w:val="00D767E9"/>
    <w:pPr>
      <w:outlineLvl w:val="9"/>
    </w:pPr>
  </w:style>
  <w:style w:type="paragraph" w:styleId="Header">
    <w:name w:val="header"/>
    <w:basedOn w:val="Normal"/>
    <w:link w:val="HeaderChar"/>
    <w:uiPriority w:val="99"/>
    <w:unhideWhenUsed/>
    <w:rsid w:val="00C17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DDD"/>
  </w:style>
  <w:style w:type="paragraph" w:styleId="Footer">
    <w:name w:val="footer"/>
    <w:basedOn w:val="Normal"/>
    <w:link w:val="FooterChar"/>
    <w:uiPriority w:val="99"/>
    <w:unhideWhenUsed/>
    <w:rsid w:val="00C17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7A8E34013694A9AF4F04CC5C73799" ma:contentTypeVersion="16" ma:contentTypeDescription="Create a new document." ma:contentTypeScope="" ma:versionID="273e027f370bc65d01c96e2b6d4801c1">
  <xsd:schema xmlns:xsd="http://www.w3.org/2001/XMLSchema" xmlns:xs="http://www.w3.org/2001/XMLSchema" xmlns:p="http://schemas.microsoft.com/office/2006/metadata/properties" xmlns:ns2="da7d06e6-a6ff-47d3-974d-76eaf972d512" xmlns:ns3="1ba5964e-0aed-4886-b9a8-22f24d25d8df" targetNamespace="http://schemas.microsoft.com/office/2006/metadata/properties" ma:root="true" ma:fieldsID="2a0ff107c380d4f57241e83225d4d12a" ns2:_="" ns3:_="">
    <xsd:import namespace="da7d06e6-a6ff-47d3-974d-76eaf972d512"/>
    <xsd:import namespace="1ba5964e-0aed-4886-b9a8-22f24d25d8d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d06e6-a6ff-47d3-974d-76eaf972d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734e5bf-f6ce-4ed4-ac46-3aacfb8a705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5964e-0aed-4886-b9a8-22f24d25d8d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69f078-3ab0-4a6c-9947-2e83565ba6e1}" ma:internalName="TaxCatchAll" ma:showField="CatchAllData" ma:web="1ba5964e-0aed-4886-b9a8-22f24d25d8d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d06e6-a6ff-47d3-974d-76eaf972d512">
      <Terms xmlns="http://schemas.microsoft.com/office/infopath/2007/PartnerControls"/>
    </lcf76f155ced4ddcb4097134ff3c332f>
    <TaxCatchAll xmlns="1ba5964e-0aed-4886-b9a8-22f24d25d8d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18D77-2D5C-4CDD-B800-2395DD1AE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d06e6-a6ff-47d3-974d-76eaf972d512"/>
    <ds:schemaRef ds:uri="1ba5964e-0aed-4886-b9a8-22f24d25d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F106E-DD89-4069-A328-52D95AABA96C}">
  <ds:schemaRefs>
    <ds:schemaRef ds:uri="http://schemas.microsoft.com/sharepoint/v3/contenttype/forms"/>
  </ds:schemaRefs>
</ds:datastoreItem>
</file>

<file path=customXml/itemProps3.xml><?xml version="1.0" encoding="utf-8"?>
<ds:datastoreItem xmlns:ds="http://schemas.openxmlformats.org/officeDocument/2006/customXml" ds:itemID="{9FAC11CD-4935-4DC3-B028-51D743582456}">
  <ds:schemaRefs>
    <ds:schemaRef ds:uri="http://schemas.microsoft.com/office/2006/metadata/properties"/>
    <ds:schemaRef ds:uri="http://schemas.microsoft.com/office/infopath/2007/PartnerControls"/>
    <ds:schemaRef ds:uri="da7d06e6-a6ff-47d3-974d-76eaf972d512"/>
    <ds:schemaRef ds:uri="1ba5964e-0aed-4886-b9a8-22f24d25d8df"/>
  </ds:schemaRefs>
</ds:datastoreItem>
</file>

<file path=customXml/itemProps4.xml><?xml version="1.0" encoding="utf-8"?>
<ds:datastoreItem xmlns:ds="http://schemas.openxmlformats.org/officeDocument/2006/customXml" ds:itemID="{DF2730D8-9414-4BD6-9E37-494C46EA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2745</TotalTime>
  <Pages>3</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Western Michigan University</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F White</dc:creator>
  <cp:keywords/>
  <dc:description/>
  <cp:lastModifiedBy>Trent Adams</cp:lastModifiedBy>
  <cp:revision>16</cp:revision>
  <dcterms:created xsi:type="dcterms:W3CDTF">2026-09-03T13:01:00Z</dcterms:created>
  <dcterms:modified xsi:type="dcterms:W3CDTF">2026-09-04T17:40:00Z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0x010100D337A8E34013694A9AF4F04CC5C73799</vt:lpwstr>
  </property>
  <property fmtid="{D5CDD505-2E9C-101B-9397-08002B2CF9AE}" pid="3" name="MediaServiceImageTags">
    <vt:lpwstr/>
  </property>
</Properties>
</file>